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机动车拍卖公告</w:t>
      </w:r>
    </w:p>
    <w:p/>
    <w:p>
      <w:pPr>
        <w:keepNext w:val="0"/>
        <w:keepLines w:val="0"/>
        <w:pageBreakBefore w:val="0"/>
        <w:widowControl w:val="0"/>
        <w:kinsoku/>
        <w:wordWrap/>
        <w:overflowPunct/>
        <w:topLinePunct w:val="0"/>
        <w:autoSpaceDE/>
        <w:autoSpaceDN/>
        <w:bidi w:val="0"/>
        <w:adjustRightInd/>
        <w:snapToGrid/>
        <w:spacing w:line="480" w:lineRule="auto"/>
        <w:ind w:firstLine="720" w:firstLineChars="200"/>
        <w:textAlignment w:val="auto"/>
        <w:rPr>
          <w:rFonts w:hint="eastAsia" w:ascii="宋体" w:hAnsi="宋体" w:eastAsia="宋体" w:cs="宋体"/>
          <w:color w:val="auto"/>
          <w:kern w:val="0"/>
          <w:sz w:val="36"/>
          <w:szCs w:val="36"/>
          <w:lang w:val="en-US" w:eastAsia="zh-CN" w:bidi="ar"/>
        </w:rPr>
      </w:pPr>
      <w:r>
        <w:rPr>
          <w:rFonts w:hint="eastAsia" w:ascii="宋体" w:hAnsi="宋体" w:eastAsia="宋体" w:cs="宋体"/>
          <w:color w:val="auto"/>
          <w:kern w:val="0"/>
          <w:sz w:val="36"/>
          <w:szCs w:val="36"/>
          <w:lang w:val="en-US" w:eastAsia="zh-CN" w:bidi="ar"/>
        </w:rPr>
        <w:t>兹定于2022年1月5日14:30起以网络拍卖方式对公司一批旧机动车进行公开拍卖，主要车型有丰田柯斯达、别克GL8、尼桑皮卡等，拍卖网址为拍车集：www.paicheji.com。有意竞买者须在报名截止时间前完成拍车集用户注册认证并缴纳竞买保证金后报名参拍，保证金为1万元/台，逾期办理的将不保证其参拍资格。保证金收款账号：湖南赛德拍卖有限公司，招商银行股份有限公司长沙窑岭支行，6969 8050 3910 001。（补充说明：请在付款凭证“用途”栏注明姓名+注册手机号码）</w:t>
      </w:r>
    </w:p>
    <w:p>
      <w:pPr>
        <w:keepNext w:val="0"/>
        <w:keepLines w:val="0"/>
        <w:pageBreakBefore w:val="0"/>
        <w:widowControl w:val="0"/>
        <w:kinsoku/>
        <w:wordWrap/>
        <w:overflowPunct/>
        <w:topLinePunct w:val="0"/>
        <w:autoSpaceDE/>
        <w:autoSpaceDN/>
        <w:bidi w:val="0"/>
        <w:adjustRightInd/>
        <w:snapToGrid/>
        <w:spacing w:line="480" w:lineRule="auto"/>
        <w:ind w:firstLine="720" w:firstLineChars="200"/>
        <w:textAlignment w:val="auto"/>
        <w:rPr>
          <w:rFonts w:hint="eastAsia" w:ascii="宋体" w:hAnsi="宋体" w:eastAsia="宋体" w:cs="宋体"/>
          <w:color w:val="auto"/>
          <w:kern w:val="0"/>
          <w:sz w:val="36"/>
          <w:szCs w:val="36"/>
          <w:lang w:val="en-US" w:eastAsia="zh-CN" w:bidi="ar"/>
        </w:rPr>
      </w:pPr>
      <w:r>
        <w:rPr>
          <w:rFonts w:hint="eastAsia" w:ascii="宋体" w:hAnsi="宋体" w:eastAsia="宋体" w:cs="宋体"/>
          <w:color w:val="auto"/>
          <w:kern w:val="0"/>
          <w:sz w:val="36"/>
          <w:szCs w:val="36"/>
          <w:lang w:val="en-US" w:eastAsia="zh-CN" w:bidi="ar"/>
        </w:rPr>
        <w:t>报名咨询及展示时间：2022年1月3日-1月4日（9:00-17:00）。</w:t>
      </w:r>
    </w:p>
    <w:p>
      <w:pPr>
        <w:keepNext w:val="0"/>
        <w:keepLines w:val="0"/>
        <w:pageBreakBefore w:val="0"/>
        <w:widowControl w:val="0"/>
        <w:kinsoku/>
        <w:wordWrap/>
        <w:overflowPunct/>
        <w:topLinePunct w:val="0"/>
        <w:autoSpaceDE/>
        <w:autoSpaceDN/>
        <w:bidi w:val="0"/>
        <w:adjustRightInd/>
        <w:snapToGrid/>
        <w:spacing w:line="480" w:lineRule="auto"/>
        <w:ind w:firstLine="720" w:firstLineChars="200"/>
        <w:textAlignment w:val="auto"/>
        <w:rPr>
          <w:rFonts w:hint="eastAsia" w:ascii="宋体" w:hAnsi="宋体" w:eastAsia="宋体" w:cs="宋体"/>
          <w:color w:val="auto"/>
          <w:kern w:val="0"/>
          <w:sz w:val="36"/>
          <w:szCs w:val="36"/>
          <w:lang w:val="en-US" w:eastAsia="zh-CN" w:bidi="ar"/>
        </w:rPr>
      </w:pPr>
      <w:r>
        <w:rPr>
          <w:rFonts w:hint="eastAsia" w:ascii="宋体" w:hAnsi="宋体" w:eastAsia="宋体" w:cs="宋体"/>
          <w:color w:val="auto"/>
          <w:kern w:val="0"/>
          <w:sz w:val="36"/>
          <w:szCs w:val="36"/>
          <w:lang w:val="en-US" w:eastAsia="zh-CN" w:bidi="ar"/>
        </w:rPr>
        <w:t>报名咨询及展示地点：中南汽车世界二手车市场N08栋拍车集。</w:t>
      </w:r>
    </w:p>
    <w:p>
      <w:pPr>
        <w:keepNext w:val="0"/>
        <w:keepLines w:val="0"/>
        <w:pageBreakBefore w:val="0"/>
        <w:widowControl w:val="0"/>
        <w:kinsoku/>
        <w:wordWrap/>
        <w:overflowPunct/>
        <w:topLinePunct w:val="0"/>
        <w:autoSpaceDE/>
        <w:autoSpaceDN/>
        <w:bidi w:val="0"/>
        <w:adjustRightInd/>
        <w:snapToGrid/>
        <w:spacing w:line="480" w:lineRule="auto"/>
        <w:ind w:firstLine="720" w:firstLineChars="200"/>
        <w:textAlignment w:val="auto"/>
        <w:rPr>
          <w:rFonts w:hint="eastAsia" w:ascii="宋体" w:hAnsi="宋体" w:eastAsia="宋体" w:cs="宋体"/>
          <w:color w:val="auto"/>
          <w:kern w:val="0"/>
          <w:sz w:val="36"/>
          <w:szCs w:val="36"/>
          <w:lang w:val="en-US" w:eastAsia="zh-CN" w:bidi="ar"/>
        </w:rPr>
      </w:pPr>
      <w:r>
        <w:rPr>
          <w:rFonts w:hint="eastAsia" w:ascii="宋体" w:hAnsi="宋体" w:eastAsia="宋体" w:cs="宋体"/>
          <w:color w:val="auto"/>
          <w:kern w:val="0"/>
          <w:sz w:val="36"/>
          <w:szCs w:val="36"/>
          <w:lang w:val="en-US" w:eastAsia="zh-CN" w:bidi="ar"/>
        </w:rPr>
        <w:t>咨询电话： 0731-84167629、13574101977。</w:t>
      </w:r>
    </w:p>
    <w:p>
      <w:pPr>
        <w:keepNext w:val="0"/>
        <w:keepLines w:val="0"/>
        <w:pageBreakBefore w:val="0"/>
        <w:widowControl w:val="0"/>
        <w:kinsoku/>
        <w:wordWrap/>
        <w:overflowPunct/>
        <w:topLinePunct w:val="0"/>
        <w:autoSpaceDE/>
        <w:autoSpaceDN/>
        <w:bidi w:val="0"/>
        <w:adjustRightInd/>
        <w:snapToGrid/>
        <w:spacing w:line="480" w:lineRule="auto"/>
        <w:ind w:firstLine="720" w:firstLineChars="200"/>
        <w:textAlignment w:val="auto"/>
        <w:rPr>
          <w:rFonts w:hint="eastAsia" w:ascii="宋体" w:hAnsi="宋体" w:eastAsia="宋体" w:cs="宋体"/>
          <w:color w:val="auto"/>
          <w:kern w:val="0"/>
          <w:sz w:val="36"/>
          <w:szCs w:val="36"/>
          <w:lang w:val="en-US" w:eastAsia="zh-CN" w:bidi="ar"/>
        </w:rPr>
      </w:pPr>
      <w:r>
        <w:rPr>
          <w:rFonts w:hint="eastAsia" w:ascii="宋体" w:hAnsi="宋体" w:eastAsia="宋体" w:cs="宋体"/>
          <w:color w:val="auto"/>
          <w:kern w:val="0"/>
          <w:sz w:val="36"/>
          <w:szCs w:val="36"/>
          <w:lang w:val="en-US" w:eastAsia="zh-CN" w:bidi="ar"/>
        </w:rPr>
        <w:t>详情敬请关注微信公众号：拍车集</w:t>
      </w:r>
      <w:bookmarkStart w:id="0" w:name="_GoBack"/>
      <w:bookmarkEnd w:id="0"/>
      <w:r>
        <w:rPr>
          <w:rFonts w:hint="eastAsia" w:ascii="宋体" w:hAnsi="宋体" w:eastAsia="宋体" w:cs="宋体"/>
          <w:color w:val="auto"/>
          <w:kern w:val="0"/>
          <w:sz w:val="36"/>
          <w:szCs w:val="36"/>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720" w:firstLineChars="200"/>
        <w:textAlignment w:val="auto"/>
        <w:rPr>
          <w:rFonts w:hint="eastAsia" w:ascii="宋体" w:hAnsi="宋体" w:eastAsia="宋体" w:cs="宋体"/>
          <w:color w:val="auto"/>
          <w:kern w:val="0"/>
          <w:sz w:val="36"/>
          <w:szCs w:val="36"/>
          <w:lang w:val="en-US" w:eastAsia="zh-CN" w:bidi="ar"/>
        </w:rPr>
      </w:pPr>
    </w:p>
    <w:p>
      <w:pPr>
        <w:keepNext w:val="0"/>
        <w:keepLines w:val="0"/>
        <w:pageBreakBefore w:val="0"/>
        <w:widowControl w:val="0"/>
        <w:kinsoku/>
        <w:wordWrap/>
        <w:overflowPunct/>
        <w:topLinePunct w:val="0"/>
        <w:autoSpaceDE/>
        <w:autoSpaceDN/>
        <w:bidi w:val="0"/>
        <w:adjustRightInd/>
        <w:snapToGrid/>
        <w:spacing w:line="480" w:lineRule="auto"/>
        <w:ind w:firstLine="720" w:firstLineChars="200"/>
        <w:jc w:val="right"/>
        <w:textAlignment w:val="auto"/>
        <w:rPr>
          <w:rFonts w:hint="eastAsia" w:ascii="宋体" w:hAnsi="宋体" w:eastAsia="宋体" w:cs="宋体"/>
          <w:color w:val="auto"/>
          <w:kern w:val="0"/>
          <w:sz w:val="36"/>
          <w:szCs w:val="36"/>
          <w:lang w:val="en-US" w:eastAsia="zh-CN" w:bidi="ar"/>
        </w:rPr>
      </w:pPr>
      <w:r>
        <w:rPr>
          <w:rFonts w:hint="eastAsia" w:ascii="宋体" w:hAnsi="宋体" w:eastAsia="宋体" w:cs="宋体"/>
          <w:color w:val="auto"/>
          <w:kern w:val="0"/>
          <w:sz w:val="36"/>
          <w:szCs w:val="36"/>
          <w:lang w:val="en-US" w:eastAsia="zh-CN" w:bidi="ar"/>
        </w:rPr>
        <w:t>物资管理部  力源公司</w:t>
      </w:r>
    </w:p>
    <w:p>
      <w:pPr>
        <w:keepNext w:val="0"/>
        <w:keepLines w:val="0"/>
        <w:pageBreakBefore w:val="0"/>
        <w:widowControl w:val="0"/>
        <w:kinsoku/>
        <w:wordWrap/>
        <w:overflowPunct/>
        <w:topLinePunct w:val="0"/>
        <w:autoSpaceDE/>
        <w:autoSpaceDN/>
        <w:bidi w:val="0"/>
        <w:adjustRightInd/>
        <w:snapToGrid/>
        <w:spacing w:line="480" w:lineRule="auto"/>
        <w:ind w:firstLine="720" w:firstLineChars="200"/>
        <w:jc w:val="center"/>
        <w:textAlignment w:val="auto"/>
        <w:rPr>
          <w:rFonts w:hint="eastAsia" w:ascii="宋体" w:hAnsi="宋体" w:eastAsia="宋体" w:cs="宋体"/>
          <w:color w:val="auto"/>
          <w:kern w:val="0"/>
          <w:sz w:val="36"/>
          <w:szCs w:val="36"/>
          <w:lang w:val="en-US" w:eastAsia="zh-CN" w:bidi="ar"/>
        </w:rPr>
      </w:pPr>
      <w:r>
        <w:rPr>
          <w:rFonts w:hint="eastAsia" w:ascii="宋体" w:hAnsi="宋体" w:eastAsia="宋体" w:cs="宋体"/>
          <w:color w:val="auto"/>
          <w:kern w:val="0"/>
          <w:sz w:val="36"/>
          <w:szCs w:val="36"/>
          <w:lang w:val="en-US" w:eastAsia="zh-CN" w:bidi="ar"/>
        </w:rPr>
        <w:t xml:space="preserve">                       2021年12月30日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modern"/>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88"/>
    <w:rsid w:val="00150B15"/>
    <w:rsid w:val="00227894"/>
    <w:rsid w:val="003012FD"/>
    <w:rsid w:val="0034487F"/>
    <w:rsid w:val="003F4D09"/>
    <w:rsid w:val="004E369A"/>
    <w:rsid w:val="005E79ED"/>
    <w:rsid w:val="008945E1"/>
    <w:rsid w:val="00915AF0"/>
    <w:rsid w:val="009B3C32"/>
    <w:rsid w:val="00BD408B"/>
    <w:rsid w:val="00D869BB"/>
    <w:rsid w:val="00F64788"/>
    <w:rsid w:val="00FE2BFA"/>
    <w:rsid w:val="2DA153D5"/>
    <w:rsid w:val="4DD41F17"/>
    <w:rsid w:val="61FF0601"/>
    <w:rsid w:val="6D344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3">
    <w:name w:val="Normal Table"/>
    <w:unhideWhenUsed/>
    <w:uiPriority w:val="99"/>
    <w:tblPr>
      <w:tblCellMar>
        <w:top w:w="0" w:type="dxa"/>
        <w:left w:w="108" w:type="dxa"/>
        <w:bottom w:w="0" w:type="dxa"/>
        <w:right w:w="108" w:type="dxa"/>
      </w:tblCellMar>
    </w:tblPr>
  </w:style>
  <w:style w:type="paragraph" w:styleId="2">
    <w:name w:val="Date"/>
    <w:basedOn w:val="1"/>
    <w:next w:val="1"/>
    <w:link w:val="7"/>
    <w:unhideWhenUsed/>
    <w:uiPriority w:val="99"/>
    <w:pPr>
      <w:ind w:left="100" w:leftChars="2500"/>
    </w:p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FollowedHyperlink"/>
    <w:basedOn w:val="5"/>
    <w:semiHidden/>
    <w:unhideWhenUsed/>
    <w:uiPriority w:val="99"/>
    <w:rPr>
      <w:color w:val="0000FF"/>
      <w:u w:val="single"/>
    </w:rPr>
  </w:style>
  <w:style w:type="character" w:customStyle="1" w:styleId="7">
    <w:name w:val="日期 字符"/>
    <w:basedOn w:val="5"/>
    <w:link w:val="2"/>
    <w:semiHidden/>
    <w:uiPriority w:val="99"/>
  </w:style>
  <w:style w:type="character" w:customStyle="1" w:styleId="8">
    <w:name w:val="href"/>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357</Characters>
  <Lines>2</Lines>
  <Paragraphs>1</Paragraphs>
  <TotalTime>18</TotalTime>
  <ScaleCrop>false</ScaleCrop>
  <LinksUpToDate>false</LinksUpToDate>
  <CharactersWithSpaces>418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2020-11-25T09:13:00Z</dcterms:created>
  <dc:creator>Administrator</dc:creator>
  <cp:lastModifiedBy>WLDLUser</cp:lastModifiedBy>
  <dcterms:modified xsi:type="dcterms:W3CDTF">2021-12-30T01:55:52Z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